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CEF" w:rsidRDefault="00E66CEF" w:rsidP="008A2479">
      <w:pPr>
        <w:spacing w:before="100" w:beforeAutospacing="1" w:after="100" w:afterAutospacing="1" w:line="240" w:lineRule="auto"/>
        <w:ind w:left="2880" w:hanging="2880"/>
        <w:jc w:val="center"/>
        <w:rPr>
          <w:rFonts w:ascii="Arial" w:hAnsi="Arial" w:cs="Arial"/>
          <w:b/>
          <w:bCs/>
          <w:sz w:val="28"/>
          <w:szCs w:val="28"/>
        </w:rPr>
      </w:pPr>
      <w:bookmarkStart w:id="0" w:name="_GoBack"/>
      <w:bookmarkEnd w:id="0"/>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8A2479" w:rsidRPr="0069694B" w:rsidRDefault="008A2479" w:rsidP="008A2479">
      <w:pPr>
        <w:spacing w:before="100" w:beforeAutospacing="1" w:after="100" w:afterAutospacing="1" w:line="240" w:lineRule="auto"/>
        <w:ind w:left="2880" w:hanging="2880"/>
        <w:jc w:val="center"/>
        <w:rPr>
          <w:rFonts w:ascii="Arial" w:hAnsi="Arial" w:cs="Arial"/>
          <w:b/>
          <w:bCs/>
          <w:sz w:val="26"/>
          <w:szCs w:val="26"/>
          <w:u w:val="single"/>
        </w:rPr>
      </w:pPr>
      <w:r w:rsidRPr="008A2479">
        <w:rPr>
          <w:rFonts w:ascii="Arial" w:hAnsi="Arial" w:cs="Arial"/>
          <w:b/>
          <w:bCs/>
          <w:sz w:val="26"/>
          <w:szCs w:val="26"/>
          <w:u w:val="single"/>
        </w:rPr>
        <w:t>July 10</w:t>
      </w:r>
      <w:proofErr w:type="gramStart"/>
      <w:r w:rsidRPr="008A2479">
        <w:rPr>
          <w:rFonts w:ascii="Arial" w:hAnsi="Arial" w:cs="Arial"/>
          <w:b/>
          <w:bCs/>
          <w:sz w:val="26"/>
          <w:szCs w:val="26"/>
          <w:u w:val="single"/>
        </w:rPr>
        <w:t>th ,</w:t>
      </w:r>
      <w:proofErr w:type="gramEnd"/>
      <w:r w:rsidRPr="008A2479">
        <w:rPr>
          <w:rFonts w:ascii="Arial" w:hAnsi="Arial" w:cs="Arial"/>
          <w:b/>
          <w:bCs/>
          <w:sz w:val="26"/>
          <w:szCs w:val="26"/>
          <w:u w:val="single"/>
        </w:rPr>
        <w:t xml:space="preserve"> 2019 </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E66CEF">
      <w:pPr>
        <w:pStyle w:val="ListParagraph"/>
        <w:numPr>
          <w:ilvl w:val="2"/>
          <w:numId w:val="12"/>
        </w:numPr>
        <w:rPr>
          <w:rFonts w:ascii="Arial" w:hAnsi="Arial" w:cs="Arial"/>
          <w:sz w:val="20"/>
          <w:szCs w:val="20"/>
        </w:rPr>
      </w:pPr>
      <w:r>
        <w:rPr>
          <w:rFonts w:ascii="Arial" w:hAnsi="Arial" w:cs="Arial"/>
          <w:sz w:val="20"/>
          <w:szCs w:val="20"/>
        </w:rPr>
        <w:t>Pat Webb</w:t>
      </w:r>
    </w:p>
    <w:p w:rsidR="000671F5" w:rsidRPr="000671F5" w:rsidRDefault="000671F5" w:rsidP="000671F5">
      <w:pPr>
        <w:pStyle w:val="ListParagraph"/>
        <w:numPr>
          <w:ilvl w:val="1"/>
          <w:numId w:val="29"/>
        </w:numPr>
        <w:rPr>
          <w:rFonts w:ascii="Arial" w:hAnsi="Arial" w:cs="Arial"/>
          <w:sz w:val="20"/>
          <w:szCs w:val="20"/>
        </w:rPr>
      </w:pPr>
      <w:r w:rsidRPr="000671F5">
        <w:rPr>
          <w:rFonts w:ascii="Arial" w:hAnsi="Arial" w:cs="Arial"/>
          <w:sz w:val="20"/>
          <w:szCs w:val="20"/>
        </w:rPr>
        <w:t>No one here representing the CCBCEA d/b/a Laurel Municipal Inspection Agency</w:t>
      </w:r>
    </w:p>
    <w:p w:rsidR="00E66CEF" w:rsidRDefault="00E66CEF" w:rsidP="00E66CE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66CEF" w:rsidRPr="003C13D0" w:rsidRDefault="001C712C" w:rsidP="00E66CE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E66CEF" w:rsidRDefault="001C712C" w:rsidP="00E66CE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C712C" w:rsidRDefault="001C712C" w:rsidP="00E66CEF">
      <w:pPr>
        <w:pStyle w:val="ListParagraph"/>
        <w:numPr>
          <w:ilvl w:val="2"/>
          <w:numId w:val="2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E66CEF" w:rsidRPr="00602F0D"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A048BA" w:rsidP="00E66CEF">
      <w:pPr>
        <w:pStyle w:val="ListParagraph"/>
        <w:numPr>
          <w:ilvl w:val="1"/>
          <w:numId w:val="29"/>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E66CEF">
        <w:rPr>
          <w:rFonts w:ascii="Arial" w:hAnsi="Arial" w:cs="Arial"/>
          <w:sz w:val="20"/>
          <w:szCs w:val="20"/>
        </w:rPr>
        <w:t xml:space="preserve"> and review. John</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E66CEF" w:rsidRPr="006D0EFF"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1084A" w:rsidRPr="006D0EFF" w:rsidRDefault="0031084A" w:rsidP="0031084A">
      <w:pPr>
        <w:pStyle w:val="ListParagraph"/>
        <w:numPr>
          <w:ilvl w:val="1"/>
          <w:numId w:val="29"/>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E66CEF" w:rsidRPr="006D0EFF" w:rsidRDefault="0031084A" w:rsidP="00E66CEF">
      <w:pPr>
        <w:pStyle w:val="ListParagraph"/>
        <w:numPr>
          <w:ilvl w:val="1"/>
          <w:numId w:val="29"/>
        </w:numPr>
        <w:rPr>
          <w:rFonts w:ascii="Arial" w:hAnsi="Arial" w:cs="Arial"/>
          <w:sz w:val="20"/>
          <w:szCs w:val="20"/>
        </w:rPr>
      </w:pPr>
      <w:r w:rsidRPr="006D0EFF">
        <w:rPr>
          <w:rFonts w:ascii="Arial" w:hAnsi="Arial" w:cs="Arial"/>
          <w:sz w:val="20"/>
          <w:szCs w:val="20"/>
        </w:rPr>
        <w:t>July</w:t>
      </w:r>
      <w:r w:rsidR="00E66CEF" w:rsidRPr="006D0EFF">
        <w:rPr>
          <w:rFonts w:ascii="Arial" w:hAnsi="Arial" w:cs="Arial"/>
          <w:sz w:val="20"/>
          <w:szCs w:val="20"/>
        </w:rPr>
        <w:t xml:space="preserve"> 2019 Pennsylvania Township News magazine</w:t>
      </w:r>
      <w:r w:rsidRPr="006D0EFF">
        <w:rPr>
          <w:rFonts w:ascii="Arial" w:hAnsi="Arial" w:cs="Arial"/>
          <w:sz w:val="20"/>
          <w:szCs w:val="20"/>
        </w:rPr>
        <w:t>.</w:t>
      </w:r>
    </w:p>
    <w:p w:rsidR="0031084A" w:rsidRPr="006D0EFF" w:rsidRDefault="0031084A" w:rsidP="0031084A">
      <w:pPr>
        <w:pStyle w:val="ListParagraph"/>
        <w:numPr>
          <w:ilvl w:val="1"/>
          <w:numId w:val="29"/>
        </w:numPr>
        <w:rPr>
          <w:rFonts w:ascii="Arial" w:hAnsi="Arial" w:cs="Arial"/>
          <w:sz w:val="20"/>
          <w:szCs w:val="20"/>
        </w:rPr>
      </w:pPr>
      <w:r w:rsidRPr="006D0EFF">
        <w:rPr>
          <w:rFonts w:ascii="Arial" w:hAnsi="Arial" w:cs="Arial"/>
          <w:sz w:val="20"/>
          <w:szCs w:val="20"/>
        </w:rPr>
        <w:t>6/10/19 Adams Township Board of Supervisors meeting minutes.</w:t>
      </w:r>
    </w:p>
    <w:p w:rsidR="0031084A" w:rsidRPr="006D0EFF" w:rsidRDefault="0031084A" w:rsidP="0031084A">
      <w:pPr>
        <w:pStyle w:val="ListParagraph"/>
        <w:numPr>
          <w:ilvl w:val="1"/>
          <w:numId w:val="29"/>
        </w:numPr>
        <w:rPr>
          <w:rFonts w:ascii="Arial" w:hAnsi="Arial" w:cs="Arial"/>
          <w:sz w:val="20"/>
          <w:szCs w:val="20"/>
        </w:rPr>
      </w:pPr>
      <w:r w:rsidRPr="006D0EFF">
        <w:rPr>
          <w:rFonts w:ascii="Arial" w:hAnsi="Arial" w:cs="Arial"/>
          <w:sz w:val="20"/>
          <w:szCs w:val="20"/>
        </w:rPr>
        <w:t>7/1//19 Adams Township Board of Supervisors meeting minutes.</w:t>
      </w:r>
    </w:p>
    <w:p w:rsidR="00E66CEF" w:rsidRPr="00602F0D"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66CEF" w:rsidRPr="00E66CEF" w:rsidRDefault="00E66CEF" w:rsidP="00E66CEF">
      <w:pPr>
        <w:pStyle w:val="ListParagraph"/>
        <w:numPr>
          <w:ilvl w:val="1"/>
          <w:numId w:val="29"/>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sidR="006D0EFF">
        <w:rPr>
          <w:rFonts w:ascii="Arial" w:hAnsi="Arial" w:cs="Arial"/>
          <w:sz w:val="20"/>
          <w:szCs w:val="20"/>
        </w:rPr>
        <w:t xml:space="preserve">was </w:t>
      </w:r>
      <w:r w:rsidRPr="00E66CEF">
        <w:rPr>
          <w:rFonts w:ascii="Arial" w:hAnsi="Arial" w:cs="Arial"/>
          <w:sz w:val="20"/>
          <w:szCs w:val="20"/>
        </w:rPr>
        <w:t>here</w:t>
      </w:r>
      <w:r w:rsidR="00A048BA">
        <w:rPr>
          <w:rFonts w:ascii="Arial" w:hAnsi="Arial" w:cs="Arial"/>
          <w:sz w:val="20"/>
          <w:szCs w:val="20"/>
        </w:rPr>
        <w:t xml:space="preserve"> </w:t>
      </w:r>
      <w:r w:rsidR="001C712C">
        <w:rPr>
          <w:rFonts w:ascii="Arial" w:hAnsi="Arial" w:cs="Arial"/>
          <w:sz w:val="20"/>
          <w:szCs w:val="20"/>
        </w:rPr>
        <w:t xml:space="preserve">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w:t>
      </w:r>
      <w:r w:rsidR="00A048BA">
        <w:rPr>
          <w:rFonts w:ascii="Arial" w:hAnsi="Arial" w:cs="Arial"/>
          <w:sz w:val="20"/>
          <w:szCs w:val="20"/>
        </w:rPr>
        <w:t xml:space="preserve">property located </w:t>
      </w:r>
      <w:r>
        <w:rPr>
          <w:rFonts w:ascii="Arial" w:hAnsi="Arial" w:cs="Arial"/>
          <w:sz w:val="20"/>
          <w:szCs w:val="20"/>
        </w:rPr>
        <w:t xml:space="preserve">south of the intersection of Maple Street and Church Street.  The Supervisor’s had approved this plan recently.  Therefore since the township supervisors </w:t>
      </w:r>
      <w:r w:rsidR="00A048BA">
        <w:rPr>
          <w:rFonts w:ascii="Arial" w:hAnsi="Arial" w:cs="Arial"/>
          <w:sz w:val="20"/>
          <w:szCs w:val="20"/>
        </w:rPr>
        <w:t xml:space="preserve">had approved the plan, Rich </w:t>
      </w:r>
      <w:r w:rsidRPr="00E66CEF">
        <w:rPr>
          <w:rFonts w:ascii="Arial" w:hAnsi="Arial" w:cs="Arial"/>
          <w:sz w:val="20"/>
          <w:szCs w:val="20"/>
        </w:rPr>
        <w:t>1</w:t>
      </w:r>
      <w:r w:rsidRPr="00A048BA">
        <w:rPr>
          <w:rFonts w:ascii="Arial" w:hAnsi="Arial" w:cs="Arial"/>
          <w:sz w:val="20"/>
          <w:szCs w:val="20"/>
          <w:vertAlign w:val="superscript"/>
        </w:rPr>
        <w:t>st</w:t>
      </w:r>
      <w:r w:rsidR="00A048BA">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C712C" w:rsidRPr="001C712C" w:rsidRDefault="00E66CEF" w:rsidP="001C712C">
      <w:pPr>
        <w:pStyle w:val="ListParagraph"/>
        <w:numPr>
          <w:ilvl w:val="1"/>
          <w:numId w:val="29"/>
        </w:numPr>
        <w:rPr>
          <w:rFonts w:ascii="Arial" w:hAnsi="Arial" w:cs="Arial"/>
          <w:sz w:val="20"/>
          <w:szCs w:val="20"/>
        </w:rPr>
      </w:pPr>
      <w:r w:rsidRPr="001C712C">
        <w:rPr>
          <w:rFonts w:ascii="Arial" w:hAnsi="Arial" w:cs="Arial"/>
          <w:sz w:val="20"/>
          <w:szCs w:val="20"/>
        </w:rPr>
        <w:t xml:space="preserve">Irene Baker </w:t>
      </w:r>
      <w:r w:rsidR="001C712C">
        <w:rPr>
          <w:rFonts w:ascii="Arial" w:hAnsi="Arial" w:cs="Arial"/>
          <w:sz w:val="20"/>
          <w:szCs w:val="20"/>
        </w:rPr>
        <w:t>is her</w:t>
      </w:r>
      <w:r w:rsidR="00A048BA">
        <w:rPr>
          <w:rFonts w:ascii="Arial" w:hAnsi="Arial" w:cs="Arial"/>
          <w:sz w:val="20"/>
          <w:szCs w:val="20"/>
        </w:rPr>
        <w:t>e</w:t>
      </w:r>
      <w:r w:rsidR="001C712C">
        <w:rPr>
          <w:rFonts w:ascii="Arial" w:hAnsi="Arial" w:cs="Arial"/>
          <w:sz w:val="20"/>
          <w:szCs w:val="20"/>
        </w:rPr>
        <w:t xml:space="preserve"> to discuss a </w:t>
      </w:r>
      <w:r w:rsidRPr="001C712C">
        <w:rPr>
          <w:rFonts w:ascii="Arial" w:hAnsi="Arial" w:cs="Arial"/>
          <w:sz w:val="20"/>
          <w:szCs w:val="20"/>
        </w:rPr>
        <w:t>concern that she has</w:t>
      </w:r>
      <w:r w:rsidR="001C712C">
        <w:rPr>
          <w:rFonts w:ascii="Arial" w:hAnsi="Arial" w:cs="Arial"/>
          <w:sz w:val="20"/>
          <w:szCs w:val="20"/>
        </w:rPr>
        <w:t xml:space="preserve"> had for over 1.5 years</w:t>
      </w:r>
      <w:r w:rsidRPr="001C712C">
        <w:rPr>
          <w:rFonts w:ascii="Arial" w:hAnsi="Arial" w:cs="Arial"/>
          <w:sz w:val="20"/>
          <w:szCs w:val="20"/>
        </w:rPr>
        <w:t xml:space="preserve"> concerning property owned b</w:t>
      </w:r>
      <w:r w:rsidR="001C712C" w:rsidRPr="001C712C">
        <w:rPr>
          <w:rFonts w:ascii="Arial" w:hAnsi="Arial" w:cs="Arial"/>
          <w:sz w:val="20"/>
          <w:szCs w:val="20"/>
        </w:rPr>
        <w:t xml:space="preserve">y Ted </w:t>
      </w:r>
      <w:proofErr w:type="spellStart"/>
      <w:r w:rsidR="001C712C" w:rsidRPr="001C712C">
        <w:rPr>
          <w:rFonts w:ascii="Arial" w:hAnsi="Arial" w:cs="Arial"/>
          <w:sz w:val="20"/>
          <w:szCs w:val="20"/>
        </w:rPr>
        <w:t>Gibeg</w:t>
      </w:r>
      <w:proofErr w:type="spellEnd"/>
      <w:r w:rsidR="001C712C" w:rsidRPr="001C712C">
        <w:rPr>
          <w:rFonts w:ascii="Arial" w:hAnsi="Arial" w:cs="Arial"/>
          <w:sz w:val="20"/>
          <w:szCs w:val="20"/>
        </w:rPr>
        <w:t xml:space="preserve"> who is </w:t>
      </w:r>
      <w:r w:rsidR="00A048BA">
        <w:rPr>
          <w:rFonts w:ascii="Arial" w:hAnsi="Arial" w:cs="Arial"/>
          <w:sz w:val="20"/>
          <w:szCs w:val="20"/>
        </w:rPr>
        <w:t xml:space="preserve">apparently </w:t>
      </w:r>
      <w:r w:rsidR="001C712C" w:rsidRPr="001C712C">
        <w:rPr>
          <w:rFonts w:ascii="Arial" w:hAnsi="Arial" w:cs="Arial"/>
          <w:sz w:val="20"/>
          <w:szCs w:val="20"/>
        </w:rPr>
        <w:t>leasing his</w:t>
      </w:r>
      <w:r w:rsidR="001C712C">
        <w:rPr>
          <w:rFonts w:ascii="Arial" w:hAnsi="Arial" w:cs="Arial"/>
          <w:sz w:val="20"/>
          <w:szCs w:val="20"/>
        </w:rPr>
        <w:t xml:space="preserve"> property to </w:t>
      </w:r>
      <w:r w:rsidR="00A048BA">
        <w:rPr>
          <w:rFonts w:ascii="Arial" w:hAnsi="Arial" w:cs="Arial"/>
          <w:sz w:val="20"/>
          <w:szCs w:val="20"/>
        </w:rPr>
        <w:t xml:space="preserve">the </w:t>
      </w:r>
      <w:r w:rsidRPr="001C712C">
        <w:rPr>
          <w:rFonts w:ascii="Arial" w:hAnsi="Arial" w:cs="Arial"/>
          <w:sz w:val="20"/>
          <w:szCs w:val="20"/>
        </w:rPr>
        <w:t>Homer Nipple Truck</w:t>
      </w:r>
      <w:r w:rsidR="001C712C">
        <w:rPr>
          <w:rFonts w:ascii="Arial" w:hAnsi="Arial" w:cs="Arial"/>
          <w:sz w:val="20"/>
          <w:szCs w:val="20"/>
        </w:rPr>
        <w:t xml:space="preserve">ing Company near the general area of </w:t>
      </w:r>
      <w:r w:rsidR="001C712C" w:rsidRPr="001C712C">
        <w:rPr>
          <w:rFonts w:ascii="Arial" w:hAnsi="Arial" w:cs="Arial"/>
          <w:sz w:val="20"/>
          <w:szCs w:val="20"/>
        </w:rPr>
        <w:t xml:space="preserve">133 Track Lane and Old Bedford Pike.  </w:t>
      </w:r>
      <w:r w:rsidR="001C712C">
        <w:rPr>
          <w:rFonts w:ascii="Arial" w:hAnsi="Arial" w:cs="Arial"/>
          <w:sz w:val="20"/>
          <w:szCs w:val="20"/>
        </w:rPr>
        <w:t>Irene states that t</w:t>
      </w:r>
      <w:r w:rsidR="00A048BA">
        <w:rPr>
          <w:rFonts w:ascii="Arial" w:hAnsi="Arial" w:cs="Arial"/>
          <w:sz w:val="20"/>
          <w:szCs w:val="20"/>
        </w:rPr>
        <w:t>he trucking company has been</w:t>
      </w:r>
      <w:r w:rsidR="001C712C" w:rsidRPr="001C712C">
        <w:rPr>
          <w:rFonts w:ascii="Arial" w:hAnsi="Arial" w:cs="Arial"/>
          <w:sz w:val="20"/>
          <w:szCs w:val="20"/>
        </w:rPr>
        <w:t xml:space="preserve"> performing multiple </w:t>
      </w:r>
      <w:r w:rsidR="00A048BA">
        <w:rPr>
          <w:rFonts w:ascii="Arial" w:hAnsi="Arial" w:cs="Arial"/>
          <w:sz w:val="20"/>
          <w:szCs w:val="20"/>
        </w:rPr>
        <w:t xml:space="preserve">commercial </w:t>
      </w:r>
      <w:r w:rsidR="001C712C" w:rsidRPr="001C712C">
        <w:rPr>
          <w:rFonts w:ascii="Arial" w:hAnsi="Arial" w:cs="Arial"/>
          <w:sz w:val="20"/>
          <w:szCs w:val="20"/>
        </w:rPr>
        <w:t>actions</w:t>
      </w:r>
      <w:r w:rsidR="001C712C">
        <w:rPr>
          <w:rFonts w:ascii="Arial" w:hAnsi="Arial" w:cs="Arial"/>
          <w:sz w:val="20"/>
          <w:szCs w:val="20"/>
        </w:rPr>
        <w:t xml:space="preserve"> at various times of the day and night, </w:t>
      </w:r>
      <w:r w:rsidR="006D0EFF">
        <w:rPr>
          <w:rFonts w:ascii="Arial" w:hAnsi="Arial" w:cs="Arial"/>
          <w:sz w:val="20"/>
          <w:szCs w:val="20"/>
        </w:rPr>
        <w:t>during any day of the week</w:t>
      </w:r>
      <w:r w:rsidR="001C712C">
        <w:rPr>
          <w:rFonts w:ascii="Arial" w:hAnsi="Arial" w:cs="Arial"/>
          <w:sz w:val="20"/>
          <w:szCs w:val="20"/>
        </w:rPr>
        <w:t xml:space="preserve"> </w:t>
      </w:r>
      <w:r w:rsidR="00A048BA">
        <w:rPr>
          <w:rFonts w:ascii="Arial" w:hAnsi="Arial" w:cs="Arial"/>
          <w:sz w:val="20"/>
          <w:szCs w:val="20"/>
        </w:rPr>
        <w:t>on a</w:t>
      </w:r>
      <w:r w:rsidR="001C712C" w:rsidRPr="001C712C">
        <w:rPr>
          <w:rFonts w:ascii="Arial" w:hAnsi="Arial" w:cs="Arial"/>
          <w:sz w:val="20"/>
          <w:szCs w:val="20"/>
        </w:rPr>
        <w:t xml:space="preserve"> property that may not be consistence </w:t>
      </w:r>
      <w:r w:rsidR="006D0EFF">
        <w:rPr>
          <w:rFonts w:ascii="Arial" w:hAnsi="Arial" w:cs="Arial"/>
          <w:sz w:val="20"/>
          <w:szCs w:val="20"/>
        </w:rPr>
        <w:t xml:space="preserve">to </w:t>
      </w:r>
      <w:r w:rsidR="00B7607C">
        <w:rPr>
          <w:rFonts w:ascii="Arial" w:hAnsi="Arial" w:cs="Arial"/>
          <w:sz w:val="20"/>
          <w:szCs w:val="20"/>
        </w:rPr>
        <w:t>its</w:t>
      </w:r>
      <w:r w:rsidR="001C712C" w:rsidRPr="001C712C">
        <w:rPr>
          <w:rFonts w:ascii="Arial" w:hAnsi="Arial" w:cs="Arial"/>
          <w:sz w:val="20"/>
          <w:szCs w:val="20"/>
        </w:rPr>
        <w:t xml:space="preserve"> Urban</w:t>
      </w:r>
      <w:r w:rsidR="00A048BA">
        <w:rPr>
          <w:rFonts w:ascii="Arial" w:hAnsi="Arial" w:cs="Arial"/>
          <w:sz w:val="20"/>
          <w:szCs w:val="20"/>
        </w:rPr>
        <w:t xml:space="preserve">ized </w:t>
      </w:r>
      <w:r w:rsidR="006D0EFF">
        <w:rPr>
          <w:rFonts w:ascii="Arial" w:hAnsi="Arial" w:cs="Arial"/>
          <w:sz w:val="20"/>
          <w:szCs w:val="20"/>
        </w:rPr>
        <w:t>zoned designation</w:t>
      </w:r>
      <w:r w:rsidR="001C712C" w:rsidRPr="001C712C">
        <w:rPr>
          <w:rFonts w:ascii="Arial" w:hAnsi="Arial" w:cs="Arial"/>
          <w:sz w:val="20"/>
          <w:szCs w:val="20"/>
        </w:rPr>
        <w:t xml:space="preserve"> owned by Ted </w:t>
      </w:r>
      <w:proofErr w:type="spellStart"/>
      <w:r w:rsidR="001C712C" w:rsidRPr="001C712C">
        <w:rPr>
          <w:rFonts w:ascii="Arial" w:hAnsi="Arial" w:cs="Arial"/>
          <w:sz w:val="20"/>
          <w:szCs w:val="20"/>
        </w:rPr>
        <w:t>Gibeg</w:t>
      </w:r>
      <w:proofErr w:type="spellEnd"/>
      <w:r w:rsidR="001C712C" w:rsidRPr="001C712C">
        <w:rPr>
          <w:rFonts w:ascii="Arial" w:hAnsi="Arial" w:cs="Arial"/>
          <w:sz w:val="20"/>
          <w:szCs w:val="20"/>
        </w:rPr>
        <w:t xml:space="preserve">.  The Planning Commission provided </w:t>
      </w:r>
      <w:r w:rsidR="001C712C">
        <w:rPr>
          <w:rFonts w:ascii="Arial" w:hAnsi="Arial" w:cs="Arial"/>
          <w:sz w:val="20"/>
          <w:szCs w:val="20"/>
        </w:rPr>
        <w:t xml:space="preserve">the township’s zoning officer’s information of 814-344-5067 for </w:t>
      </w:r>
      <w:r w:rsidR="00A048BA">
        <w:rPr>
          <w:rFonts w:ascii="Arial" w:hAnsi="Arial" w:cs="Arial"/>
          <w:sz w:val="20"/>
          <w:szCs w:val="20"/>
        </w:rPr>
        <w:t xml:space="preserve">the </w:t>
      </w:r>
      <w:r w:rsidR="001C712C" w:rsidRPr="001C712C">
        <w:rPr>
          <w:rFonts w:ascii="Arial" w:hAnsi="Arial" w:cs="Arial"/>
          <w:sz w:val="20"/>
          <w:szCs w:val="20"/>
        </w:rPr>
        <w:t>CCBCEA d/b/a Laurel Municipal Inspection Agency</w:t>
      </w:r>
      <w:r w:rsidR="00B7607C">
        <w:rPr>
          <w:rFonts w:ascii="Arial" w:hAnsi="Arial" w:cs="Arial"/>
          <w:sz w:val="20"/>
          <w:szCs w:val="20"/>
        </w:rPr>
        <w:t xml:space="preserve"> to Irene.</w:t>
      </w:r>
    </w:p>
    <w:p w:rsidR="00E66CEF" w:rsidRPr="00F7605D" w:rsidRDefault="000671F5" w:rsidP="00C13A13">
      <w:pPr>
        <w:pStyle w:val="ListParagraph"/>
        <w:numPr>
          <w:ilvl w:val="1"/>
          <w:numId w:val="29"/>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r w:rsidR="00C13A13">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Road.  </w:t>
      </w:r>
      <w:r w:rsidR="00A048BA">
        <w:rPr>
          <w:rFonts w:ascii="Arial" w:hAnsi="Arial" w:cs="Arial"/>
          <w:sz w:val="20"/>
          <w:szCs w:val="20"/>
        </w:rPr>
        <w:t>The plan prop</w:t>
      </w:r>
      <w:r w:rsidR="00C13A13">
        <w:rPr>
          <w:rFonts w:ascii="Arial" w:hAnsi="Arial" w:cs="Arial"/>
          <w:sz w:val="20"/>
          <w:szCs w:val="20"/>
        </w:rPr>
        <w:t xml:space="preserve">oses to split the single parcel into two separate </w:t>
      </w:r>
      <w:r w:rsidR="00B7607C">
        <w:rPr>
          <w:rFonts w:ascii="Arial" w:hAnsi="Arial" w:cs="Arial"/>
          <w:sz w:val="20"/>
          <w:szCs w:val="20"/>
        </w:rPr>
        <w:t>parcels</w:t>
      </w:r>
      <w:r w:rsidR="00A048BA">
        <w:rPr>
          <w:rFonts w:ascii="Arial" w:hAnsi="Arial" w:cs="Arial"/>
          <w:sz w:val="20"/>
          <w:szCs w:val="20"/>
        </w:rPr>
        <w:t xml:space="preserve">.  </w:t>
      </w:r>
      <w:r>
        <w:rPr>
          <w:rFonts w:ascii="Arial" w:hAnsi="Arial" w:cs="Arial"/>
          <w:sz w:val="20"/>
          <w:szCs w:val="20"/>
        </w:rPr>
        <w:t>P</w:t>
      </w:r>
      <w:r w:rsidR="00C13A13">
        <w:rPr>
          <w:rFonts w:ascii="Arial" w:hAnsi="Arial" w:cs="Arial"/>
          <w:sz w:val="20"/>
          <w:szCs w:val="20"/>
        </w:rPr>
        <w:t>ending the</w:t>
      </w:r>
      <w:r>
        <w:rPr>
          <w:rFonts w:ascii="Arial" w:hAnsi="Arial" w:cs="Arial"/>
          <w:sz w:val="20"/>
          <w:szCs w:val="20"/>
        </w:rPr>
        <w:t xml:space="preserve"> </w:t>
      </w:r>
      <w:r w:rsidR="00C13A13">
        <w:rPr>
          <w:rFonts w:ascii="Arial" w:hAnsi="Arial" w:cs="Arial"/>
          <w:sz w:val="20"/>
          <w:szCs w:val="20"/>
        </w:rPr>
        <w:t xml:space="preserve">future </w:t>
      </w:r>
      <w:r>
        <w:rPr>
          <w:rFonts w:ascii="Arial" w:hAnsi="Arial" w:cs="Arial"/>
          <w:sz w:val="20"/>
          <w:szCs w:val="20"/>
        </w:rPr>
        <w:t xml:space="preserve">sewage approval </w:t>
      </w:r>
      <w:r w:rsidR="00C13A13">
        <w:rPr>
          <w:rFonts w:ascii="Arial" w:hAnsi="Arial" w:cs="Arial"/>
          <w:sz w:val="20"/>
          <w:szCs w:val="20"/>
        </w:rPr>
        <w:t>letter that will be needed for the property to be developed as a building lot.  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that will then be si</w:t>
      </w:r>
      <w:r w:rsidR="006E5F60">
        <w:rPr>
          <w:rFonts w:ascii="Arial" w:hAnsi="Arial" w:cs="Arial"/>
          <w:sz w:val="20"/>
          <w:szCs w:val="20"/>
        </w:rPr>
        <w:t>gned once the future sewage approval is submitted</w:t>
      </w:r>
      <w:r w:rsidR="00C13A13" w:rsidRPr="00C13A13">
        <w:rPr>
          <w:rFonts w:ascii="Arial" w:hAnsi="Arial" w:cs="Arial"/>
          <w:sz w:val="20"/>
          <w:szCs w:val="20"/>
        </w:rPr>
        <w:t>,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6E5F60">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E5F60" w:rsidRPr="006E5F60" w:rsidRDefault="006E5F60" w:rsidP="006E5F60">
      <w:pPr>
        <w:pStyle w:val="ListParagraph"/>
        <w:numPr>
          <w:ilvl w:val="2"/>
          <w:numId w:val="29"/>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sidR="00F074A1">
        <w:rPr>
          <w:rFonts w:ascii="Arial" w:hAnsi="Arial" w:cs="Arial"/>
          <w:sz w:val="20"/>
          <w:szCs w:val="20"/>
        </w:rPr>
        <w:t xml:space="preserve">will be discussed at a future </w:t>
      </w:r>
      <w:r w:rsidRPr="006E5F60">
        <w:rPr>
          <w:rFonts w:ascii="Arial" w:hAnsi="Arial" w:cs="Arial"/>
          <w:sz w:val="20"/>
          <w:szCs w:val="20"/>
        </w:rPr>
        <w:t xml:space="preserve">workshop </w:t>
      </w:r>
      <w:r w:rsidR="00F074A1">
        <w:rPr>
          <w:rFonts w:ascii="Arial" w:hAnsi="Arial" w:cs="Arial"/>
          <w:sz w:val="20"/>
          <w:szCs w:val="20"/>
        </w:rPr>
        <w:t>to be scheduled sometime in August or September.  Pat will text Planning Commission members to schedule the meeting as the township office.</w:t>
      </w:r>
    </w:p>
    <w:p w:rsidR="00E66CEF" w:rsidRDefault="00E66CEF" w:rsidP="00E66CE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6E5F60" w:rsidP="00E66CE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66CEF">
      <w:pPr>
        <w:pStyle w:val="ListParagraph"/>
        <w:numPr>
          <w:ilvl w:val="1"/>
          <w:numId w:val="29"/>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31084A">
        <w:rPr>
          <w:rFonts w:ascii="Arial" w:hAnsi="Arial" w:cs="Arial"/>
          <w:sz w:val="20"/>
          <w:szCs w:val="20"/>
        </w:rPr>
        <w:t xml:space="preserve">was not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31084A">
        <w:rPr>
          <w:rFonts w:ascii="Arial" w:hAnsi="Arial" w:cs="Arial"/>
          <w:sz w:val="20"/>
          <w:szCs w:val="20"/>
        </w:rPr>
        <w:t xml:space="preserve">Barb emailed </w:t>
      </w:r>
      <w:r w:rsidR="000671F5">
        <w:rPr>
          <w:rFonts w:ascii="Arial" w:hAnsi="Arial" w:cs="Arial"/>
          <w:sz w:val="20"/>
          <w:szCs w:val="20"/>
        </w:rPr>
        <w:t>the June</w:t>
      </w:r>
      <w:r>
        <w:rPr>
          <w:rFonts w:ascii="Arial" w:hAnsi="Arial" w:cs="Arial"/>
          <w:sz w:val="20"/>
          <w:szCs w:val="20"/>
        </w:rPr>
        <w:t xml:space="preserve"> permit report</w:t>
      </w:r>
      <w:r w:rsidR="000671F5">
        <w:rPr>
          <w:rFonts w:ascii="Arial" w:hAnsi="Arial" w:cs="Arial"/>
          <w:sz w:val="20"/>
          <w:szCs w:val="20"/>
        </w:rPr>
        <w:t xml:space="preserve"> for 18 building permits and 2 electrical services</w:t>
      </w:r>
      <w:r>
        <w:rPr>
          <w:rFonts w:ascii="Arial" w:hAnsi="Arial" w:cs="Arial"/>
          <w:sz w:val="20"/>
          <w:szCs w:val="20"/>
        </w:rPr>
        <w:t>.</w:t>
      </w:r>
    </w:p>
    <w:p w:rsidR="00E66CEF" w:rsidRPr="00602F0D" w:rsidRDefault="00E66CEF" w:rsidP="00E66CE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E66CEF" w:rsidP="00E66CE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3C13D0">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3C13D0">
      <w:pPr>
        <w:pStyle w:val="ListParagraph"/>
        <w:numPr>
          <w:ilvl w:val="2"/>
          <w:numId w:val="29"/>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3C13D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3C13D0">
      <w:pPr>
        <w:pStyle w:val="ListParagraph"/>
        <w:numPr>
          <w:ilvl w:val="1"/>
          <w:numId w:val="29"/>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3C13D0">
      <w:pPr>
        <w:pStyle w:val="ListParagraph"/>
        <w:numPr>
          <w:ilvl w:val="1"/>
          <w:numId w:val="29"/>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5B7531">
      <w:pPr>
        <w:pStyle w:val="ListParagraph"/>
        <w:numPr>
          <w:ilvl w:val="1"/>
          <w:numId w:val="29"/>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3C13D0">
      <w:pPr>
        <w:pStyle w:val="ListParagraph"/>
        <w:numPr>
          <w:ilvl w:val="1"/>
          <w:numId w:val="29"/>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3C13D0">
      <w:pPr>
        <w:pStyle w:val="ListParagraph"/>
        <w:numPr>
          <w:ilvl w:val="1"/>
          <w:numId w:val="29"/>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5B7531">
      <w:pPr>
        <w:pStyle w:val="ListParagraph"/>
        <w:numPr>
          <w:ilvl w:val="1"/>
          <w:numId w:val="29"/>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5B7531">
      <w:pPr>
        <w:pStyle w:val="ListParagraph"/>
        <w:numPr>
          <w:ilvl w:val="1"/>
          <w:numId w:val="29"/>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3C13D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3C13D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5B7531">
      <w:pPr>
        <w:pStyle w:val="ListParagraph"/>
        <w:numPr>
          <w:ilvl w:val="2"/>
          <w:numId w:val="29"/>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760C42">
      <w:pPr>
        <w:pStyle w:val="ListParagraph"/>
        <w:numPr>
          <w:ilvl w:val="2"/>
          <w:numId w:val="29"/>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760C42">
      <w:pPr>
        <w:pStyle w:val="ListParagraph"/>
        <w:numPr>
          <w:ilvl w:val="2"/>
          <w:numId w:val="29"/>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3C13D0">
      <w:pPr>
        <w:pStyle w:val="ListParagraph"/>
        <w:numPr>
          <w:ilvl w:val="1"/>
          <w:numId w:val="29"/>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3C13D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760C42">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0D6031">
      <w:pPr>
        <w:pStyle w:val="ListParagraph"/>
        <w:numPr>
          <w:ilvl w:val="2"/>
          <w:numId w:val="29"/>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0D6031">
      <w:pPr>
        <w:pStyle w:val="ListParagraph"/>
        <w:numPr>
          <w:ilvl w:val="1"/>
          <w:numId w:val="29"/>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0D6031">
      <w:pPr>
        <w:pStyle w:val="ListParagraph"/>
        <w:numPr>
          <w:ilvl w:val="1"/>
          <w:numId w:val="29"/>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9A5A81">
      <w:pPr>
        <w:pStyle w:val="ListParagraph"/>
        <w:numPr>
          <w:ilvl w:val="1"/>
          <w:numId w:val="29"/>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9A5A81">
      <w:pPr>
        <w:pStyle w:val="ListParagraph"/>
        <w:numPr>
          <w:ilvl w:val="1"/>
          <w:numId w:val="29"/>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B425DD">
      <w:pPr>
        <w:pStyle w:val="ListParagraph"/>
        <w:numPr>
          <w:ilvl w:val="1"/>
          <w:numId w:val="29"/>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B425DD">
      <w:pPr>
        <w:pStyle w:val="ListParagraph"/>
        <w:numPr>
          <w:ilvl w:val="1"/>
          <w:numId w:val="29"/>
        </w:numPr>
        <w:rPr>
          <w:rFonts w:ascii="Arial" w:hAnsi="Arial" w:cs="Arial"/>
          <w:sz w:val="20"/>
          <w:szCs w:val="20"/>
        </w:rPr>
      </w:pPr>
      <w:r>
        <w:rPr>
          <w:rFonts w:ascii="Arial" w:hAnsi="Arial" w:cs="Arial"/>
          <w:sz w:val="20"/>
          <w:szCs w:val="20"/>
        </w:rPr>
        <w:t>None from our visitors.</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0D6031">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0D603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B425DD">
      <w:pPr>
        <w:pStyle w:val="ListParagraph"/>
        <w:numPr>
          <w:ilvl w:val="1"/>
          <w:numId w:val="29"/>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0D603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0D6031">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000EB8">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0A0F0A">
      <w:pPr>
        <w:pStyle w:val="ListParagraph"/>
        <w:numPr>
          <w:ilvl w:val="2"/>
          <w:numId w:val="29"/>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0A0F0A">
      <w:pPr>
        <w:pStyle w:val="ListParagraph"/>
        <w:numPr>
          <w:ilvl w:val="2"/>
          <w:numId w:val="29"/>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000EB8">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000EB8">
      <w:pPr>
        <w:pStyle w:val="ListParagraph"/>
        <w:numPr>
          <w:ilvl w:val="1"/>
          <w:numId w:val="29"/>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0E7345">
      <w:pPr>
        <w:pStyle w:val="ListParagraph"/>
        <w:numPr>
          <w:ilvl w:val="1"/>
          <w:numId w:val="29"/>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0E7345">
      <w:pPr>
        <w:pStyle w:val="ListParagraph"/>
        <w:numPr>
          <w:ilvl w:val="1"/>
          <w:numId w:val="29"/>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0E7345">
      <w:pPr>
        <w:pStyle w:val="ListParagraph"/>
        <w:numPr>
          <w:ilvl w:val="1"/>
          <w:numId w:val="29"/>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0E7345">
      <w:pPr>
        <w:pStyle w:val="ListParagraph"/>
        <w:numPr>
          <w:ilvl w:val="1"/>
          <w:numId w:val="29"/>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000EB8">
      <w:pPr>
        <w:pStyle w:val="ListParagraph"/>
        <w:numPr>
          <w:ilvl w:val="1"/>
          <w:numId w:val="29"/>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000EB8">
      <w:pPr>
        <w:pStyle w:val="ListParagraph"/>
        <w:numPr>
          <w:ilvl w:val="1"/>
          <w:numId w:val="29"/>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4D2734">
      <w:pPr>
        <w:pStyle w:val="ListParagraph"/>
        <w:numPr>
          <w:ilvl w:val="1"/>
          <w:numId w:val="29"/>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4D2734">
      <w:pPr>
        <w:pStyle w:val="ListParagraph"/>
        <w:numPr>
          <w:ilvl w:val="1"/>
          <w:numId w:val="29"/>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F7605D">
      <w:pPr>
        <w:pStyle w:val="ListParagraph"/>
        <w:numPr>
          <w:ilvl w:val="1"/>
          <w:numId w:val="29"/>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000EB8">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F7605D">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F7605D">
      <w:pPr>
        <w:pStyle w:val="ListParagraph"/>
        <w:numPr>
          <w:ilvl w:val="2"/>
          <w:numId w:val="29"/>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000EB8">
      <w:pPr>
        <w:pStyle w:val="ListParagraph"/>
        <w:numPr>
          <w:ilvl w:val="1"/>
          <w:numId w:val="29"/>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000EB8">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000EB8">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0643A0">
      <w:pPr>
        <w:pStyle w:val="ListParagraph"/>
        <w:numPr>
          <w:ilvl w:val="2"/>
          <w:numId w:val="29"/>
        </w:numPr>
        <w:rPr>
          <w:rFonts w:ascii="Arial" w:hAnsi="Arial" w:cs="Arial"/>
          <w:sz w:val="20"/>
          <w:szCs w:val="20"/>
        </w:rPr>
      </w:pPr>
      <w:r>
        <w:rPr>
          <w:rFonts w:ascii="Arial" w:hAnsi="Arial" w:cs="Arial"/>
          <w:sz w:val="20"/>
          <w:szCs w:val="20"/>
        </w:rPr>
        <w:t>Ron Dibble</w:t>
      </w:r>
    </w:p>
    <w:p w:rsidR="000643A0" w:rsidRDefault="00AA001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0643A0">
      <w:pPr>
        <w:pStyle w:val="ListParagraph"/>
        <w:numPr>
          <w:ilvl w:val="1"/>
          <w:numId w:val="29"/>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0643A0">
      <w:pPr>
        <w:pStyle w:val="ListParagraph"/>
        <w:numPr>
          <w:ilvl w:val="1"/>
          <w:numId w:val="29"/>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1454F7">
      <w:pPr>
        <w:pStyle w:val="ListParagraph"/>
        <w:numPr>
          <w:ilvl w:val="1"/>
          <w:numId w:val="29"/>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0643A0">
      <w:pPr>
        <w:pStyle w:val="ListParagraph"/>
        <w:numPr>
          <w:ilvl w:val="1"/>
          <w:numId w:val="29"/>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0643A0">
      <w:pPr>
        <w:pStyle w:val="ListParagraph"/>
        <w:numPr>
          <w:ilvl w:val="1"/>
          <w:numId w:val="29"/>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0643A0">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0643A0">
      <w:pPr>
        <w:pStyle w:val="ListParagraph"/>
        <w:numPr>
          <w:ilvl w:val="1"/>
          <w:numId w:val="29"/>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26426A">
      <w:pPr>
        <w:pStyle w:val="ListParagraph"/>
        <w:numPr>
          <w:ilvl w:val="1"/>
          <w:numId w:val="29"/>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0643A0">
      <w:pPr>
        <w:pStyle w:val="ListParagraph"/>
        <w:numPr>
          <w:ilvl w:val="1"/>
          <w:numId w:val="29"/>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1454F7">
      <w:pPr>
        <w:pStyle w:val="ListParagraph"/>
        <w:numPr>
          <w:ilvl w:val="1"/>
          <w:numId w:val="29"/>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0643A0">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2755C3">
      <w:pPr>
        <w:pStyle w:val="ListParagraph"/>
        <w:numPr>
          <w:ilvl w:val="2"/>
          <w:numId w:val="29"/>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733CB2">
      <w:pPr>
        <w:pStyle w:val="ListParagraph"/>
        <w:numPr>
          <w:ilvl w:val="1"/>
          <w:numId w:val="29"/>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733CB2">
      <w:pPr>
        <w:pStyle w:val="ListParagraph"/>
        <w:numPr>
          <w:ilvl w:val="1"/>
          <w:numId w:val="29"/>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0D06C4">
      <w:pPr>
        <w:pStyle w:val="ListParagraph"/>
        <w:numPr>
          <w:ilvl w:val="1"/>
          <w:numId w:val="29"/>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0D06C4">
      <w:pPr>
        <w:pStyle w:val="ListParagraph"/>
        <w:numPr>
          <w:ilvl w:val="1"/>
          <w:numId w:val="29"/>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6030F5">
      <w:pPr>
        <w:pStyle w:val="ListParagraph"/>
        <w:numPr>
          <w:ilvl w:val="1"/>
          <w:numId w:val="29"/>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0D06C4">
      <w:pPr>
        <w:pStyle w:val="ListParagraph"/>
        <w:numPr>
          <w:ilvl w:val="1"/>
          <w:numId w:val="29"/>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A2784D">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A2784D">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0D06C4">
      <w:pPr>
        <w:pStyle w:val="ListParagraph"/>
        <w:numPr>
          <w:ilvl w:val="1"/>
          <w:numId w:val="29"/>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733CB2">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1C7BA5">
      <w:pPr>
        <w:pStyle w:val="ListParagraph"/>
        <w:numPr>
          <w:ilvl w:val="1"/>
          <w:numId w:val="29"/>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FB715D">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1C7BA5">
      <w:pPr>
        <w:pStyle w:val="ListParagraph"/>
        <w:numPr>
          <w:ilvl w:val="1"/>
          <w:numId w:val="29"/>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FB715D">
      <w:pPr>
        <w:pStyle w:val="ListParagraph"/>
        <w:numPr>
          <w:ilvl w:val="1"/>
          <w:numId w:val="29"/>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5A18E6">
      <w:pPr>
        <w:pStyle w:val="ListParagraph"/>
        <w:numPr>
          <w:ilvl w:val="1"/>
          <w:numId w:val="29"/>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5A18E6">
      <w:pPr>
        <w:pStyle w:val="ListParagraph"/>
        <w:numPr>
          <w:ilvl w:val="1"/>
          <w:numId w:val="29"/>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1C7BA5">
      <w:pPr>
        <w:pStyle w:val="ListParagraph"/>
        <w:numPr>
          <w:ilvl w:val="1"/>
          <w:numId w:val="29"/>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C46DA1">
      <w:pPr>
        <w:pStyle w:val="ListParagraph"/>
        <w:numPr>
          <w:ilvl w:val="2"/>
          <w:numId w:val="29"/>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5A18E6">
      <w:pPr>
        <w:pStyle w:val="ListParagraph"/>
        <w:numPr>
          <w:ilvl w:val="2"/>
          <w:numId w:val="29"/>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5A18E6">
      <w:pPr>
        <w:pStyle w:val="ListParagraph"/>
        <w:numPr>
          <w:ilvl w:val="1"/>
          <w:numId w:val="29"/>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3C3EA6">
      <w:pPr>
        <w:pStyle w:val="ListParagraph"/>
        <w:numPr>
          <w:ilvl w:val="1"/>
          <w:numId w:val="29"/>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1C7BA5">
      <w:pPr>
        <w:pStyle w:val="ListParagraph"/>
        <w:numPr>
          <w:ilvl w:val="1"/>
          <w:numId w:val="29"/>
        </w:numPr>
        <w:rPr>
          <w:rFonts w:ascii="Arial" w:hAnsi="Arial" w:cs="Arial"/>
          <w:sz w:val="20"/>
          <w:szCs w:val="20"/>
        </w:rPr>
      </w:pP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1C7BA5">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1075FF">
      <w:pPr>
        <w:pStyle w:val="ListParagraph"/>
        <w:numPr>
          <w:ilvl w:val="2"/>
          <w:numId w:val="2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1075FF">
      <w:pPr>
        <w:pStyle w:val="ListParagraph"/>
        <w:numPr>
          <w:ilvl w:val="1"/>
          <w:numId w:val="2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1075FF">
      <w:pPr>
        <w:pStyle w:val="ListParagraph"/>
        <w:numPr>
          <w:ilvl w:val="1"/>
          <w:numId w:val="2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1075FF">
      <w:pPr>
        <w:pStyle w:val="ListParagraph"/>
        <w:numPr>
          <w:ilvl w:val="1"/>
          <w:numId w:val="29"/>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1075FF">
      <w:pPr>
        <w:pStyle w:val="ListParagraph"/>
        <w:numPr>
          <w:ilvl w:val="2"/>
          <w:numId w:val="2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1075FF">
      <w:pPr>
        <w:pStyle w:val="ListParagraph"/>
        <w:numPr>
          <w:ilvl w:val="1"/>
          <w:numId w:val="2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1075FF">
      <w:pPr>
        <w:pStyle w:val="ListParagraph"/>
        <w:numPr>
          <w:ilvl w:val="1"/>
          <w:numId w:val="29"/>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1075FF">
      <w:pPr>
        <w:pStyle w:val="ListParagraph"/>
        <w:numPr>
          <w:ilvl w:val="1"/>
          <w:numId w:val="2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1075FF">
      <w:pPr>
        <w:pStyle w:val="ListParagraph"/>
        <w:numPr>
          <w:ilvl w:val="1"/>
          <w:numId w:val="2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1075FF">
      <w:pPr>
        <w:pStyle w:val="ListParagraph"/>
        <w:numPr>
          <w:ilvl w:val="1"/>
          <w:numId w:val="2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075FF">
      <w:pPr>
        <w:pStyle w:val="ListParagraph"/>
        <w:numPr>
          <w:ilvl w:val="1"/>
          <w:numId w:val="29"/>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1075FF">
      <w:pPr>
        <w:pStyle w:val="ListParagraph"/>
        <w:numPr>
          <w:ilvl w:val="1"/>
          <w:numId w:val="29"/>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1075FF">
      <w:pPr>
        <w:pStyle w:val="ListParagraph"/>
        <w:numPr>
          <w:ilvl w:val="1"/>
          <w:numId w:val="2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1075FF">
      <w:pPr>
        <w:pStyle w:val="ListParagraph"/>
        <w:numPr>
          <w:ilvl w:val="1"/>
          <w:numId w:val="2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1075FF">
      <w:pPr>
        <w:pStyle w:val="ListParagraph"/>
        <w:numPr>
          <w:ilvl w:val="1"/>
          <w:numId w:val="2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1075FF">
      <w:pPr>
        <w:pStyle w:val="ListParagraph"/>
        <w:numPr>
          <w:ilvl w:val="1"/>
          <w:numId w:val="2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1075FF">
      <w:pPr>
        <w:pStyle w:val="ListParagraph"/>
        <w:numPr>
          <w:ilvl w:val="1"/>
          <w:numId w:val="2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1075FF">
      <w:pPr>
        <w:pStyle w:val="ListParagraph"/>
        <w:numPr>
          <w:ilvl w:val="1"/>
          <w:numId w:val="29"/>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1075FF">
      <w:pPr>
        <w:pStyle w:val="ListParagraph"/>
        <w:numPr>
          <w:ilvl w:val="1"/>
          <w:numId w:val="29"/>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1075FF">
      <w:pPr>
        <w:pStyle w:val="ListParagraph"/>
        <w:numPr>
          <w:ilvl w:val="1"/>
          <w:numId w:val="29"/>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1075FF">
      <w:pPr>
        <w:numPr>
          <w:ilvl w:val="1"/>
          <w:numId w:val="29"/>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1075FF">
      <w:pPr>
        <w:numPr>
          <w:ilvl w:val="1"/>
          <w:numId w:val="2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1075FF">
      <w:pPr>
        <w:pStyle w:val="ListParagraph"/>
        <w:numPr>
          <w:ilvl w:val="1"/>
          <w:numId w:val="2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1075FF">
      <w:pPr>
        <w:pStyle w:val="ListParagraph"/>
        <w:numPr>
          <w:ilvl w:val="1"/>
          <w:numId w:val="2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1075FF">
      <w:pPr>
        <w:pStyle w:val="ListParagraph"/>
        <w:numPr>
          <w:ilvl w:val="1"/>
          <w:numId w:val="2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1075FF">
      <w:pPr>
        <w:pStyle w:val="ListParagraph"/>
        <w:numPr>
          <w:ilvl w:val="1"/>
          <w:numId w:val="2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E8DDD58" wp14:editId="63715594">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C11B6B"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0DECFC17" wp14:editId="578FB25B">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EBA2925" wp14:editId="06C9535A">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19660"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1075FF">
      <w:pPr>
        <w:pStyle w:val="ListParagraph"/>
        <w:numPr>
          <w:ilvl w:val="1"/>
          <w:numId w:val="2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1075FF">
      <w:pPr>
        <w:pStyle w:val="ListParagraph"/>
        <w:numPr>
          <w:ilvl w:val="1"/>
          <w:numId w:val="29"/>
        </w:numPr>
        <w:rPr>
          <w:rFonts w:ascii="Arial" w:hAnsi="Arial" w:cs="Arial"/>
          <w:sz w:val="20"/>
          <w:szCs w:val="20"/>
        </w:rPr>
      </w:pP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1075FF">
      <w:pPr>
        <w:pStyle w:val="ListParagraph"/>
        <w:numPr>
          <w:ilvl w:val="1"/>
          <w:numId w:val="29"/>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1075FF">
      <w:pPr>
        <w:pStyle w:val="ListParagraph"/>
        <w:numPr>
          <w:ilvl w:val="1"/>
          <w:numId w:val="2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1075FF">
      <w:pPr>
        <w:pStyle w:val="ListParagraph"/>
        <w:numPr>
          <w:ilvl w:val="1"/>
          <w:numId w:val="29"/>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1075FF">
      <w:pPr>
        <w:pStyle w:val="ListParagraph"/>
        <w:numPr>
          <w:ilvl w:val="1"/>
          <w:numId w:val="2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1075FF">
      <w:pPr>
        <w:pStyle w:val="ListParagraph"/>
        <w:numPr>
          <w:ilvl w:val="1"/>
          <w:numId w:val="2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1075FF">
      <w:pPr>
        <w:pStyle w:val="ListParagraph"/>
        <w:numPr>
          <w:ilvl w:val="1"/>
          <w:numId w:val="2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1075FF">
      <w:pPr>
        <w:pStyle w:val="ListParagraph"/>
        <w:numPr>
          <w:ilvl w:val="1"/>
          <w:numId w:val="2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1075FF">
      <w:pPr>
        <w:pStyle w:val="ListParagraph"/>
        <w:numPr>
          <w:ilvl w:val="1"/>
          <w:numId w:val="2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1075FF">
      <w:pPr>
        <w:pStyle w:val="ListParagraph"/>
        <w:numPr>
          <w:ilvl w:val="1"/>
          <w:numId w:val="2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1075FF">
      <w:pPr>
        <w:pStyle w:val="ListParagraph"/>
        <w:numPr>
          <w:ilvl w:val="1"/>
          <w:numId w:val="29"/>
        </w:numPr>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1075FF">
      <w:pPr>
        <w:numPr>
          <w:ilvl w:val="1"/>
          <w:numId w:val="2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1075FF">
      <w:pPr>
        <w:pStyle w:val="ListParagraph"/>
        <w:numPr>
          <w:ilvl w:val="1"/>
          <w:numId w:val="2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1075FF">
      <w:pPr>
        <w:pStyle w:val="ListParagraph"/>
        <w:numPr>
          <w:ilvl w:val="1"/>
          <w:numId w:val="2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1075FF">
      <w:pPr>
        <w:pStyle w:val="ListParagraph"/>
        <w:numPr>
          <w:ilvl w:val="1"/>
          <w:numId w:val="29"/>
        </w:numPr>
        <w:rPr>
          <w:rFonts w:ascii="Arial" w:hAnsi="Arial" w:cs="Arial"/>
          <w:sz w:val="20"/>
          <w:szCs w:val="20"/>
        </w:rPr>
      </w:pPr>
      <w:r>
        <w:rPr>
          <w:rFonts w:ascii="Arial" w:hAnsi="Arial" w:cs="Arial"/>
          <w:sz w:val="20"/>
          <w:szCs w:val="20"/>
        </w:rPr>
        <w:t>None</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1075FF">
      <w:pPr>
        <w:pStyle w:val="ListParagraph"/>
        <w:numPr>
          <w:ilvl w:val="1"/>
          <w:numId w:val="29"/>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1075FF">
      <w:pPr>
        <w:pStyle w:val="ListParagraph"/>
        <w:numPr>
          <w:ilvl w:val="1"/>
          <w:numId w:val="2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1075FF">
      <w:pPr>
        <w:pStyle w:val="ListParagraph"/>
        <w:numPr>
          <w:ilvl w:val="1"/>
          <w:numId w:val="2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1075FF">
      <w:pPr>
        <w:pStyle w:val="ListParagraph"/>
        <w:numPr>
          <w:ilvl w:val="1"/>
          <w:numId w:val="2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1075FF">
      <w:pPr>
        <w:pStyle w:val="ListParagraph"/>
        <w:numPr>
          <w:ilvl w:val="1"/>
          <w:numId w:val="2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1075FF">
      <w:pPr>
        <w:pStyle w:val="ListParagraph"/>
        <w:numPr>
          <w:ilvl w:val="1"/>
          <w:numId w:val="2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1075FF">
      <w:pPr>
        <w:pStyle w:val="ListParagraph"/>
        <w:numPr>
          <w:ilvl w:val="1"/>
          <w:numId w:val="2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1075FF">
      <w:pPr>
        <w:pStyle w:val="ListParagraph"/>
        <w:numPr>
          <w:ilvl w:val="1"/>
          <w:numId w:val="29"/>
        </w:numPr>
        <w:rPr>
          <w:rFonts w:ascii="Arial" w:hAnsi="Arial" w:cs="Arial"/>
          <w:sz w:val="20"/>
          <w:szCs w:val="20"/>
        </w:rPr>
      </w:pPr>
      <w:r>
        <w:rPr>
          <w:rFonts w:ascii="Arial" w:hAnsi="Arial" w:cs="Arial"/>
          <w:sz w:val="20"/>
          <w:szCs w:val="20"/>
        </w:rPr>
        <w:t>October 2016 Pennsylvania Township News magazine.</w:t>
      </w:r>
    </w:p>
    <w:p w:rsidR="004739A2" w:rsidRDefault="004739A2" w:rsidP="001075FF">
      <w:pPr>
        <w:pStyle w:val="ListParagraph"/>
        <w:numPr>
          <w:ilvl w:val="1"/>
          <w:numId w:val="29"/>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1075FF">
      <w:pPr>
        <w:pStyle w:val="ListParagraph"/>
        <w:numPr>
          <w:ilvl w:val="1"/>
          <w:numId w:val="29"/>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1075FF">
      <w:pPr>
        <w:pStyle w:val="ListParagraph"/>
        <w:numPr>
          <w:ilvl w:val="1"/>
          <w:numId w:val="29"/>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1075FF">
      <w:pPr>
        <w:pStyle w:val="ListParagraph"/>
        <w:numPr>
          <w:ilvl w:val="2"/>
          <w:numId w:val="29"/>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1075FF">
      <w:pPr>
        <w:pStyle w:val="ListParagraph"/>
        <w:numPr>
          <w:ilvl w:val="1"/>
          <w:numId w:val="2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1075FF">
      <w:pPr>
        <w:pStyle w:val="ListParagraph"/>
        <w:numPr>
          <w:ilvl w:val="1"/>
          <w:numId w:val="2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1075FF">
      <w:pPr>
        <w:pStyle w:val="ListParagraph"/>
        <w:numPr>
          <w:ilvl w:val="1"/>
          <w:numId w:val="2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1075FF">
      <w:pPr>
        <w:pStyle w:val="ListParagraph"/>
        <w:numPr>
          <w:ilvl w:val="1"/>
          <w:numId w:val="29"/>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1075FF">
      <w:pPr>
        <w:pStyle w:val="ListParagraph"/>
        <w:numPr>
          <w:ilvl w:val="1"/>
          <w:numId w:val="29"/>
        </w:numPr>
        <w:rPr>
          <w:rFonts w:ascii="Arial" w:hAnsi="Arial" w:cs="Arial"/>
          <w:sz w:val="20"/>
          <w:szCs w:val="20"/>
        </w:rPr>
      </w:pPr>
      <w:r>
        <w:rPr>
          <w:noProof/>
        </w:rPr>
        <w:drawing>
          <wp:anchor distT="0" distB="0" distL="114300" distR="114300" simplePos="0" relativeHeight="251658240" behindDoc="1" locked="0" layoutInCell="1" allowOverlap="1" wp14:anchorId="241D2D28" wp14:editId="0E5A0A9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1075FF">
      <w:pPr>
        <w:pStyle w:val="ListParagraph"/>
        <w:numPr>
          <w:ilvl w:val="2"/>
          <w:numId w:val="29"/>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1075FF">
      <w:pPr>
        <w:pStyle w:val="ListParagraph"/>
        <w:numPr>
          <w:ilvl w:val="1"/>
          <w:numId w:val="29"/>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1075FF">
      <w:pPr>
        <w:pStyle w:val="ListParagraph"/>
        <w:numPr>
          <w:ilvl w:val="1"/>
          <w:numId w:val="29"/>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1075FF">
      <w:pPr>
        <w:pStyle w:val="ListParagraph"/>
        <w:numPr>
          <w:ilvl w:val="2"/>
          <w:numId w:val="29"/>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1075FF">
      <w:pPr>
        <w:pStyle w:val="ListParagraph"/>
        <w:numPr>
          <w:ilvl w:val="2"/>
          <w:numId w:val="2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June 2016 Pennsylvania Township News magazine</w:t>
      </w:r>
    </w:p>
    <w:p w:rsidR="00773FCB" w:rsidRDefault="00102898" w:rsidP="001075FF">
      <w:pPr>
        <w:pStyle w:val="ListParagraph"/>
        <w:numPr>
          <w:ilvl w:val="1"/>
          <w:numId w:val="2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1075FF">
      <w:pPr>
        <w:pStyle w:val="ListParagraph"/>
        <w:numPr>
          <w:ilvl w:val="1"/>
          <w:numId w:val="29"/>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1075FF">
      <w:pPr>
        <w:pStyle w:val="ListParagraph"/>
        <w:numPr>
          <w:ilvl w:val="1"/>
          <w:numId w:val="29"/>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1075FF">
      <w:pPr>
        <w:pStyle w:val="ListParagraph"/>
        <w:numPr>
          <w:ilvl w:val="1"/>
          <w:numId w:val="2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1075FF">
      <w:pPr>
        <w:pStyle w:val="ListParagraph"/>
        <w:numPr>
          <w:ilvl w:val="1"/>
          <w:numId w:val="2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1075FF">
      <w:pPr>
        <w:pStyle w:val="ListParagraph"/>
        <w:numPr>
          <w:ilvl w:val="2"/>
          <w:numId w:val="2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1075FF">
      <w:pPr>
        <w:pStyle w:val="ListParagraph"/>
        <w:numPr>
          <w:ilvl w:val="1"/>
          <w:numId w:val="29"/>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1075FF">
      <w:pPr>
        <w:pStyle w:val="ListParagraph"/>
        <w:numPr>
          <w:ilvl w:val="1"/>
          <w:numId w:val="2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1075FF">
      <w:pPr>
        <w:pStyle w:val="ListParagraph"/>
        <w:numPr>
          <w:ilvl w:val="1"/>
          <w:numId w:val="2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1075FF">
      <w:pPr>
        <w:pStyle w:val="ListParagraph"/>
        <w:numPr>
          <w:ilvl w:val="2"/>
          <w:numId w:val="29"/>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1075FF">
      <w:pPr>
        <w:pStyle w:val="ListParagraph"/>
        <w:numPr>
          <w:ilvl w:val="1"/>
          <w:numId w:val="2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1075FF">
      <w:pPr>
        <w:pStyle w:val="ListParagraph"/>
        <w:numPr>
          <w:ilvl w:val="1"/>
          <w:numId w:val="2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1075FF">
      <w:pPr>
        <w:pStyle w:val="ListParagraph"/>
        <w:numPr>
          <w:ilvl w:val="1"/>
          <w:numId w:val="2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1075FF">
      <w:pPr>
        <w:pStyle w:val="ListParagraph"/>
        <w:numPr>
          <w:ilvl w:val="1"/>
          <w:numId w:val="2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1075FF">
      <w:pPr>
        <w:pStyle w:val="ListParagraph"/>
        <w:numPr>
          <w:ilvl w:val="1"/>
          <w:numId w:val="2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1075FF">
      <w:pPr>
        <w:pStyle w:val="ListParagraph"/>
        <w:numPr>
          <w:ilvl w:val="1"/>
          <w:numId w:val="29"/>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1075FF">
      <w:pPr>
        <w:pStyle w:val="ListParagraph"/>
        <w:numPr>
          <w:ilvl w:val="1"/>
          <w:numId w:val="2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1075FF">
      <w:pPr>
        <w:pStyle w:val="ListParagraph"/>
        <w:numPr>
          <w:ilvl w:val="2"/>
          <w:numId w:val="2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1075FF">
      <w:pPr>
        <w:pStyle w:val="ListParagraph"/>
        <w:numPr>
          <w:ilvl w:val="1"/>
          <w:numId w:val="2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1075FF">
      <w:pPr>
        <w:pStyle w:val="ListParagraph"/>
        <w:numPr>
          <w:ilvl w:val="1"/>
          <w:numId w:val="2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1075FF">
      <w:pPr>
        <w:pStyle w:val="ListParagraph"/>
        <w:numPr>
          <w:ilvl w:val="1"/>
          <w:numId w:val="29"/>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Mark Bucci</w:t>
      </w:r>
    </w:p>
    <w:p w:rsidR="00B1738F" w:rsidRPr="004378A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1075FF">
      <w:pPr>
        <w:pStyle w:val="ListParagraph"/>
        <w:numPr>
          <w:ilvl w:val="1"/>
          <w:numId w:val="2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1075FF">
      <w:pPr>
        <w:pStyle w:val="ListParagraph"/>
        <w:numPr>
          <w:ilvl w:val="1"/>
          <w:numId w:val="2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1075FF">
      <w:pPr>
        <w:pStyle w:val="ListParagraph"/>
        <w:numPr>
          <w:ilvl w:val="1"/>
          <w:numId w:val="2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1075FF">
      <w:pPr>
        <w:pStyle w:val="ListParagraph"/>
        <w:numPr>
          <w:ilvl w:val="1"/>
          <w:numId w:val="29"/>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1075FF">
      <w:pPr>
        <w:pStyle w:val="ListParagraph"/>
        <w:numPr>
          <w:ilvl w:val="1"/>
          <w:numId w:val="2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1075FF">
      <w:pPr>
        <w:pStyle w:val="ListParagraph"/>
        <w:numPr>
          <w:ilvl w:val="1"/>
          <w:numId w:val="29"/>
        </w:numPr>
        <w:rPr>
          <w:rFonts w:ascii="Arial" w:hAnsi="Arial" w:cs="Arial"/>
          <w:sz w:val="20"/>
          <w:szCs w:val="20"/>
        </w:rPr>
      </w:pPr>
      <w:r>
        <w:rPr>
          <w:rFonts w:ascii="Arial" w:hAnsi="Arial" w:cs="Arial"/>
          <w:sz w:val="20"/>
          <w:szCs w:val="20"/>
        </w:rPr>
        <w:t>None</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BC088B" w:rsidRDefault="00BC088B" w:rsidP="001075FF">
      <w:pPr>
        <w:pStyle w:val="ListParagraph"/>
        <w:numPr>
          <w:ilvl w:val="2"/>
          <w:numId w:val="29"/>
        </w:numPr>
        <w:rPr>
          <w:rFonts w:ascii="Arial" w:hAnsi="Arial" w:cs="Arial"/>
          <w:sz w:val="20"/>
          <w:szCs w:val="20"/>
        </w:rPr>
      </w:pPr>
      <w:r>
        <w:rPr>
          <w:rFonts w:ascii="Arial" w:hAnsi="Arial" w:cs="Arial"/>
          <w:sz w:val="20"/>
          <w:szCs w:val="20"/>
        </w:rPr>
        <w:t>Mark Bucci</w:t>
      </w:r>
    </w:p>
    <w:p w:rsidR="00BC088B" w:rsidRPr="004378AF"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1075FF">
      <w:pPr>
        <w:pStyle w:val="ListParagraph"/>
        <w:numPr>
          <w:ilvl w:val="1"/>
          <w:numId w:val="29"/>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1075FF">
      <w:pPr>
        <w:pStyle w:val="ListParagraph"/>
        <w:numPr>
          <w:ilvl w:val="1"/>
          <w:numId w:val="2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1075FF">
      <w:pPr>
        <w:pStyle w:val="ListParagraph"/>
        <w:numPr>
          <w:ilvl w:val="1"/>
          <w:numId w:val="29"/>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1075FF">
      <w:pPr>
        <w:pStyle w:val="ListParagraph"/>
        <w:numPr>
          <w:ilvl w:val="2"/>
          <w:numId w:val="29"/>
        </w:numPr>
        <w:rPr>
          <w:rFonts w:ascii="Arial" w:hAnsi="Arial" w:cs="Arial"/>
          <w:sz w:val="20"/>
          <w:szCs w:val="20"/>
        </w:rPr>
      </w:pPr>
      <w:r>
        <w:rPr>
          <w:rFonts w:ascii="Arial" w:hAnsi="Arial" w:cs="Arial"/>
          <w:sz w:val="20"/>
          <w:szCs w:val="20"/>
        </w:rPr>
        <w:t>Mark Bucci</w:t>
      </w:r>
    </w:p>
    <w:p w:rsidR="00A74C51" w:rsidRPr="00383616"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1075FF">
      <w:pPr>
        <w:pStyle w:val="ListParagraph"/>
        <w:numPr>
          <w:ilvl w:val="2"/>
          <w:numId w:val="2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1075FF">
      <w:pPr>
        <w:pStyle w:val="ListParagraph"/>
        <w:numPr>
          <w:ilvl w:val="1"/>
          <w:numId w:val="29"/>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1075FF">
      <w:pPr>
        <w:pStyle w:val="ListParagraph"/>
        <w:numPr>
          <w:ilvl w:val="1"/>
          <w:numId w:val="2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1075FF">
      <w:pPr>
        <w:pStyle w:val="ListParagraph"/>
        <w:numPr>
          <w:ilvl w:val="1"/>
          <w:numId w:val="2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56602"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1075FF">
      <w:pPr>
        <w:pStyle w:val="ListParagraph"/>
        <w:numPr>
          <w:ilvl w:val="2"/>
          <w:numId w:val="29"/>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Mark Bucci</w:t>
      </w:r>
    </w:p>
    <w:p w:rsidR="002371BF" w:rsidRPr="004378AF" w:rsidRDefault="002371B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856602"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1075FF">
      <w:pPr>
        <w:pStyle w:val="ListParagraph"/>
        <w:numPr>
          <w:ilvl w:val="2"/>
          <w:numId w:val="29"/>
        </w:numPr>
        <w:rPr>
          <w:rFonts w:ascii="Arial" w:hAnsi="Arial" w:cs="Arial"/>
          <w:sz w:val="20"/>
          <w:szCs w:val="20"/>
        </w:rPr>
      </w:pPr>
      <w:r>
        <w:rPr>
          <w:rFonts w:ascii="Arial" w:hAnsi="Arial" w:cs="Arial"/>
          <w:sz w:val="20"/>
          <w:szCs w:val="20"/>
        </w:rPr>
        <w:t>Randy Cortes</w:t>
      </w:r>
    </w:p>
    <w:p w:rsidR="00C4254B" w:rsidRPr="00383616"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1075FF">
      <w:pPr>
        <w:pStyle w:val="ListParagraph"/>
        <w:numPr>
          <w:ilvl w:val="2"/>
          <w:numId w:val="2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1075FF">
      <w:pPr>
        <w:pStyle w:val="ListParagraph"/>
        <w:numPr>
          <w:ilvl w:val="1"/>
          <w:numId w:val="2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1075FF">
      <w:pPr>
        <w:pStyle w:val="ListParagraph"/>
        <w:numPr>
          <w:ilvl w:val="1"/>
          <w:numId w:val="29"/>
        </w:numPr>
        <w:rPr>
          <w:rFonts w:ascii="Arial" w:hAnsi="Arial" w:cs="Arial"/>
          <w:sz w:val="20"/>
          <w:szCs w:val="20"/>
        </w:rPr>
      </w:pPr>
      <w:r>
        <w:rPr>
          <w:rFonts w:ascii="Arial" w:hAnsi="Arial" w:cs="Arial"/>
          <w:sz w:val="20"/>
          <w:szCs w:val="20"/>
        </w:rPr>
        <w:t>August 6,2015 Adams Township Zoning Hearing</w:t>
      </w:r>
    </w:p>
    <w:p w:rsidR="00E37DCA" w:rsidRDefault="008813E9" w:rsidP="001075FF">
      <w:pPr>
        <w:pStyle w:val="ListParagraph"/>
        <w:numPr>
          <w:ilvl w:val="1"/>
          <w:numId w:val="29"/>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1075FF">
      <w:pPr>
        <w:pStyle w:val="ListParagraph"/>
        <w:numPr>
          <w:ilvl w:val="2"/>
          <w:numId w:val="29"/>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1075FF">
      <w:pPr>
        <w:pStyle w:val="ListParagraph"/>
        <w:numPr>
          <w:ilvl w:val="1"/>
          <w:numId w:val="29"/>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1075FF">
      <w:pPr>
        <w:pStyle w:val="ListParagraph"/>
        <w:numPr>
          <w:ilvl w:val="2"/>
          <w:numId w:val="29"/>
        </w:numPr>
        <w:rPr>
          <w:rFonts w:ascii="Arial" w:hAnsi="Arial" w:cs="Arial"/>
          <w:sz w:val="20"/>
          <w:szCs w:val="20"/>
        </w:rPr>
      </w:pPr>
      <w:r>
        <w:rPr>
          <w:rFonts w:ascii="Arial" w:hAnsi="Arial" w:cs="Arial"/>
          <w:sz w:val="20"/>
          <w:szCs w:val="20"/>
        </w:rPr>
        <w:t>Mark Bucci</w:t>
      </w:r>
    </w:p>
    <w:p w:rsidR="00B91224" w:rsidRPr="00B91224" w:rsidRDefault="00B91224" w:rsidP="001075FF">
      <w:pPr>
        <w:pStyle w:val="ListParagraph"/>
        <w:numPr>
          <w:ilvl w:val="2"/>
          <w:numId w:val="29"/>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1075FF">
      <w:pPr>
        <w:pStyle w:val="ListParagraph"/>
        <w:numPr>
          <w:ilvl w:val="1"/>
          <w:numId w:val="2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E17168"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1075FF">
      <w:pPr>
        <w:pStyle w:val="ListParagraph"/>
        <w:numPr>
          <w:ilvl w:val="2"/>
          <w:numId w:val="29"/>
        </w:numPr>
        <w:rPr>
          <w:rFonts w:ascii="Arial" w:hAnsi="Arial" w:cs="Arial"/>
          <w:sz w:val="20"/>
          <w:szCs w:val="20"/>
        </w:rPr>
      </w:pPr>
      <w:r>
        <w:rPr>
          <w:rFonts w:ascii="Arial" w:hAnsi="Arial" w:cs="Arial"/>
          <w:sz w:val="20"/>
          <w:szCs w:val="20"/>
        </w:rPr>
        <w:t>Mark Bucci</w:t>
      </w:r>
    </w:p>
    <w:p w:rsidR="00E17168" w:rsidRPr="00383616" w:rsidRDefault="0052526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1075FF">
      <w:pPr>
        <w:pStyle w:val="ListParagraph"/>
        <w:numPr>
          <w:ilvl w:val="1"/>
          <w:numId w:val="2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1075FF">
      <w:pPr>
        <w:pStyle w:val="ListParagraph"/>
        <w:numPr>
          <w:ilvl w:val="2"/>
          <w:numId w:val="29"/>
        </w:numPr>
        <w:rPr>
          <w:rFonts w:ascii="Arial" w:hAnsi="Arial" w:cs="Arial"/>
          <w:sz w:val="20"/>
          <w:szCs w:val="20"/>
        </w:rPr>
      </w:pPr>
      <w:r>
        <w:rPr>
          <w:rFonts w:ascii="Arial" w:hAnsi="Arial" w:cs="Arial"/>
          <w:sz w:val="20"/>
          <w:szCs w:val="20"/>
        </w:rPr>
        <w:t>Mark Bucci</w:t>
      </w:r>
    </w:p>
    <w:p w:rsidR="00383616" w:rsidRP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8B7531"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1075FF">
      <w:pPr>
        <w:pStyle w:val="ListParagraph"/>
        <w:numPr>
          <w:ilvl w:val="2"/>
          <w:numId w:val="29"/>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1075FF">
      <w:pPr>
        <w:pStyle w:val="ListParagraph"/>
        <w:numPr>
          <w:ilvl w:val="1"/>
          <w:numId w:val="2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1075FF">
      <w:pPr>
        <w:pStyle w:val="ListParagraph"/>
        <w:numPr>
          <w:ilvl w:val="1"/>
          <w:numId w:val="2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Randy Cortese</w:t>
      </w:r>
    </w:p>
    <w:p w:rsidR="006F541F" w:rsidRPr="006F541F"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1075FF">
      <w:pPr>
        <w:pStyle w:val="ListParagraph"/>
        <w:numPr>
          <w:ilvl w:val="1"/>
          <w:numId w:val="2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1075FF">
      <w:pPr>
        <w:pStyle w:val="ListParagraph"/>
        <w:numPr>
          <w:ilvl w:val="1"/>
          <w:numId w:val="29"/>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1075FF">
      <w:pPr>
        <w:pStyle w:val="ListParagraph"/>
        <w:numPr>
          <w:ilvl w:val="1"/>
          <w:numId w:val="2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1075FF">
      <w:pPr>
        <w:pStyle w:val="ListParagraph"/>
        <w:numPr>
          <w:ilvl w:val="2"/>
          <w:numId w:val="2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1075FF">
      <w:pPr>
        <w:pStyle w:val="ListParagraph"/>
        <w:numPr>
          <w:ilvl w:val="1"/>
          <w:numId w:val="2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1075FF">
      <w:pPr>
        <w:pStyle w:val="ListParagraph"/>
        <w:numPr>
          <w:ilvl w:val="3"/>
          <w:numId w:val="29"/>
        </w:numPr>
        <w:rPr>
          <w:rFonts w:ascii="Arial" w:hAnsi="Arial" w:cs="Arial"/>
          <w:sz w:val="20"/>
          <w:szCs w:val="20"/>
        </w:rPr>
      </w:pPr>
      <w:r w:rsidRPr="00DB70AB">
        <w:rPr>
          <w:rFonts w:ascii="Arial" w:hAnsi="Arial" w:cs="Arial"/>
          <w:sz w:val="20"/>
          <w:szCs w:val="20"/>
        </w:rPr>
        <w:t>Ron Young (RJ)  – President / Chairman</w:t>
      </w:r>
    </w:p>
    <w:p w:rsidR="002A2467" w:rsidRDefault="002A246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A67EE5"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1075FF">
      <w:pPr>
        <w:pStyle w:val="ListParagraph"/>
        <w:numPr>
          <w:ilvl w:val="2"/>
          <w:numId w:val="2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Randy Cortese</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1075FF">
      <w:pPr>
        <w:pStyle w:val="ListParagraph"/>
        <w:numPr>
          <w:ilvl w:val="1"/>
          <w:numId w:val="2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1075FF">
      <w:pPr>
        <w:pStyle w:val="ListParagraph"/>
        <w:numPr>
          <w:ilvl w:val="1"/>
          <w:numId w:val="2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1075FF">
      <w:pPr>
        <w:pStyle w:val="ListParagraph"/>
        <w:numPr>
          <w:ilvl w:val="1"/>
          <w:numId w:val="2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1075FF">
      <w:pPr>
        <w:numPr>
          <w:ilvl w:val="2"/>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1075FF">
      <w:pPr>
        <w:pStyle w:val="ListParagraph"/>
        <w:numPr>
          <w:ilvl w:val="1"/>
          <w:numId w:val="2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1075FF">
      <w:pPr>
        <w:pStyle w:val="ListParagraph"/>
        <w:numPr>
          <w:ilvl w:val="1"/>
          <w:numId w:val="29"/>
        </w:numPr>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Randy Cortese</w:t>
      </w:r>
    </w:p>
    <w:p w:rsidR="00DB70AB" w:rsidRPr="003B24E1"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1075FF">
      <w:pPr>
        <w:pStyle w:val="ListParagraph"/>
        <w:numPr>
          <w:ilvl w:val="1"/>
          <w:numId w:val="29"/>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1075FF">
      <w:pPr>
        <w:numPr>
          <w:ilvl w:val="3"/>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1075FF">
      <w:pPr>
        <w:pStyle w:val="ListParagraph"/>
        <w:numPr>
          <w:ilvl w:val="1"/>
          <w:numId w:val="2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1075FF">
      <w:pPr>
        <w:pStyle w:val="ListParagraph"/>
        <w:numPr>
          <w:ilvl w:val="1"/>
          <w:numId w:val="2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1075FF">
      <w:pPr>
        <w:pStyle w:val="ListParagraph"/>
        <w:numPr>
          <w:ilvl w:val="1"/>
          <w:numId w:val="2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1075FF">
      <w:pPr>
        <w:pStyle w:val="ListParagraph"/>
        <w:numPr>
          <w:ilvl w:val="1"/>
          <w:numId w:val="29"/>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1075FF">
      <w:pPr>
        <w:pStyle w:val="ListParagraph"/>
        <w:numPr>
          <w:ilvl w:val="2"/>
          <w:numId w:val="29"/>
        </w:numPr>
        <w:rPr>
          <w:rFonts w:ascii="Arial" w:hAnsi="Arial" w:cs="Arial"/>
          <w:sz w:val="20"/>
          <w:szCs w:val="20"/>
        </w:rPr>
      </w:pPr>
      <w:r w:rsidRPr="003A5CAE">
        <w:rPr>
          <w:rFonts w:ascii="Arial" w:hAnsi="Arial" w:cs="Arial"/>
          <w:sz w:val="20"/>
          <w:szCs w:val="20"/>
        </w:rPr>
        <w:t>Randy Cortese</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1075FF">
      <w:pPr>
        <w:pStyle w:val="ListParagraph"/>
        <w:numPr>
          <w:ilvl w:val="1"/>
          <w:numId w:val="2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1075FF">
      <w:pPr>
        <w:pStyle w:val="ListParagraph"/>
        <w:numPr>
          <w:ilvl w:val="1"/>
          <w:numId w:val="2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1075FF">
      <w:pPr>
        <w:pStyle w:val="ListParagraph"/>
        <w:numPr>
          <w:ilvl w:val="2"/>
          <w:numId w:val="2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1075FF">
      <w:pPr>
        <w:pStyle w:val="ListParagraph"/>
        <w:numPr>
          <w:ilvl w:val="2"/>
          <w:numId w:val="29"/>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1075FF">
      <w:pPr>
        <w:pStyle w:val="ListParagraph"/>
        <w:numPr>
          <w:ilvl w:val="1"/>
          <w:numId w:val="2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1075FF">
      <w:pPr>
        <w:pStyle w:val="ListParagraph"/>
        <w:numPr>
          <w:ilvl w:val="2"/>
          <w:numId w:val="2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1075FF">
      <w:pPr>
        <w:pStyle w:val="ListParagraph"/>
        <w:numPr>
          <w:ilvl w:val="3"/>
          <w:numId w:val="29"/>
        </w:numPr>
        <w:rPr>
          <w:rFonts w:ascii="Arial" w:hAnsi="Arial" w:cs="Arial"/>
          <w:sz w:val="20"/>
          <w:szCs w:val="20"/>
        </w:rPr>
      </w:pPr>
      <w:r>
        <w:rPr>
          <w:rFonts w:ascii="Arial" w:hAnsi="Arial" w:cs="Arial"/>
          <w:bCs/>
          <w:sz w:val="20"/>
          <w:szCs w:val="20"/>
        </w:rPr>
        <w:t>Signed mylar original and notarized plans</w:t>
      </w:r>
    </w:p>
    <w:p w:rsidR="003A5CAE" w:rsidRDefault="0073610B" w:rsidP="001075FF">
      <w:pPr>
        <w:pStyle w:val="ListParagraph"/>
        <w:numPr>
          <w:ilvl w:val="3"/>
          <w:numId w:val="29"/>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1075FF">
      <w:pPr>
        <w:pStyle w:val="ListParagraph"/>
        <w:numPr>
          <w:ilvl w:val="2"/>
          <w:numId w:val="2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1075FF">
      <w:pPr>
        <w:pStyle w:val="ListParagraph"/>
        <w:numPr>
          <w:ilvl w:val="1"/>
          <w:numId w:val="2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1075FF">
      <w:pPr>
        <w:pStyle w:val="ListParagraph"/>
        <w:numPr>
          <w:ilvl w:val="1"/>
          <w:numId w:val="2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1075FF">
      <w:pPr>
        <w:pStyle w:val="ListParagraph"/>
        <w:numPr>
          <w:ilvl w:val="1"/>
          <w:numId w:val="2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1075FF">
      <w:pPr>
        <w:pStyle w:val="ListParagraph"/>
        <w:numPr>
          <w:ilvl w:val="1"/>
          <w:numId w:val="2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1075FF">
      <w:pPr>
        <w:pStyle w:val="ListParagraph"/>
        <w:numPr>
          <w:ilvl w:val="1"/>
          <w:numId w:val="2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1075FF">
      <w:pPr>
        <w:pStyle w:val="ListParagraph"/>
        <w:numPr>
          <w:ilvl w:val="4"/>
          <w:numId w:val="2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1075FF">
      <w:pPr>
        <w:pStyle w:val="ListParagraph"/>
        <w:numPr>
          <w:ilvl w:val="2"/>
          <w:numId w:val="29"/>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1075FF">
      <w:pPr>
        <w:pStyle w:val="ListParagraph"/>
        <w:numPr>
          <w:ilvl w:val="0"/>
          <w:numId w:val="2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1075FF">
      <w:pPr>
        <w:pStyle w:val="ListParagraph"/>
        <w:numPr>
          <w:ilvl w:val="1"/>
          <w:numId w:val="29"/>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1075FF">
      <w:pPr>
        <w:pStyle w:val="ListParagraph"/>
        <w:numPr>
          <w:ilvl w:val="2"/>
          <w:numId w:val="29"/>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1075FF">
      <w:pPr>
        <w:numPr>
          <w:ilvl w:val="1"/>
          <w:numId w:val="29"/>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1075FF">
      <w:pPr>
        <w:pStyle w:val="ListParagraph"/>
        <w:numPr>
          <w:ilvl w:val="2"/>
          <w:numId w:val="2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20"/>
  </w:num>
  <w:num w:numId="8">
    <w:abstractNumId w:val="7"/>
  </w:num>
  <w:num w:numId="9">
    <w:abstractNumId w:val="13"/>
  </w:num>
  <w:num w:numId="10">
    <w:abstractNumId w:val="14"/>
  </w:num>
  <w:num w:numId="11">
    <w:abstractNumId w:val="6"/>
  </w:num>
  <w:num w:numId="12">
    <w:abstractNumId w:val="1"/>
  </w:num>
  <w:num w:numId="13">
    <w:abstractNumId w:val="21"/>
  </w:num>
  <w:num w:numId="14">
    <w:abstractNumId w:val="26"/>
  </w:num>
  <w:num w:numId="15">
    <w:abstractNumId w:val="23"/>
  </w:num>
  <w:num w:numId="16">
    <w:abstractNumId w:val="0"/>
  </w:num>
  <w:num w:numId="17">
    <w:abstractNumId w:val="19"/>
  </w:num>
  <w:num w:numId="18">
    <w:abstractNumId w:val="17"/>
  </w:num>
  <w:num w:numId="19">
    <w:abstractNumId w:val="15"/>
  </w:num>
  <w:num w:numId="20">
    <w:abstractNumId w:val="12"/>
  </w:num>
  <w:num w:numId="21">
    <w:abstractNumId w:val="24"/>
  </w:num>
  <w:num w:numId="22">
    <w:abstractNumId w:val="3"/>
  </w:num>
  <w:num w:numId="23">
    <w:abstractNumId w:val="25"/>
  </w:num>
  <w:num w:numId="24">
    <w:abstractNumId w:val="18"/>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27A7"/>
    <w:rsid w:val="000D4B1A"/>
    <w:rsid w:val="000D6031"/>
    <w:rsid w:val="000E117B"/>
    <w:rsid w:val="000E1F8D"/>
    <w:rsid w:val="000E2CCA"/>
    <w:rsid w:val="000E3B95"/>
    <w:rsid w:val="000E7345"/>
    <w:rsid w:val="000E7612"/>
    <w:rsid w:val="000F037C"/>
    <w:rsid w:val="000F1E26"/>
    <w:rsid w:val="000F220B"/>
    <w:rsid w:val="000F286B"/>
    <w:rsid w:val="0010137E"/>
    <w:rsid w:val="001024A6"/>
    <w:rsid w:val="001025A5"/>
    <w:rsid w:val="00102898"/>
    <w:rsid w:val="00106531"/>
    <w:rsid w:val="001075FF"/>
    <w:rsid w:val="00111A6A"/>
    <w:rsid w:val="00111FF9"/>
    <w:rsid w:val="00112DFD"/>
    <w:rsid w:val="0011534F"/>
    <w:rsid w:val="00121381"/>
    <w:rsid w:val="001271C0"/>
    <w:rsid w:val="00136A07"/>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C712C"/>
    <w:rsid w:val="001C7BA5"/>
    <w:rsid w:val="001D4BB5"/>
    <w:rsid w:val="001D517A"/>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84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248F"/>
    <w:rsid w:val="00785F33"/>
    <w:rsid w:val="007862A5"/>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2479"/>
    <w:rsid w:val="008A342D"/>
    <w:rsid w:val="008B1B6C"/>
    <w:rsid w:val="008B7531"/>
    <w:rsid w:val="008B7A00"/>
    <w:rsid w:val="008B7A9D"/>
    <w:rsid w:val="008C4A76"/>
    <w:rsid w:val="008C4BDA"/>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E6A"/>
    <w:rsid w:val="009E608D"/>
    <w:rsid w:val="009E744D"/>
    <w:rsid w:val="009F01F0"/>
    <w:rsid w:val="009F287A"/>
    <w:rsid w:val="009F2E4B"/>
    <w:rsid w:val="009F379B"/>
    <w:rsid w:val="009F5005"/>
    <w:rsid w:val="009F7DEE"/>
    <w:rsid w:val="00A013FC"/>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3C37"/>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05D"/>
    <w:rsid w:val="00F76A2D"/>
    <w:rsid w:val="00F772DC"/>
    <w:rsid w:val="00F800AA"/>
    <w:rsid w:val="00F8224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C2D9F"/>
  <w15:docId w15:val="{FEFD56B5-1BEF-422B-9698-0837713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F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0F48-F16B-4E74-BDF7-FC7E9492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48295</Words>
  <Characters>275284</Characters>
  <Application>Microsoft Office Word</Application>
  <DocSecurity>0</DocSecurity>
  <Lines>2294</Lines>
  <Paragraphs>645</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2019-07-11T12:18:00Z</cp:lastPrinted>
  <dcterms:created xsi:type="dcterms:W3CDTF">2019-07-11T12:19:00Z</dcterms:created>
  <dcterms:modified xsi:type="dcterms:W3CDTF">2019-07-11T12:19:00Z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